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128" w:rsidRDefault="00B73128" w:rsidP="00B73128">
      <w:pPr>
        <w:jc w:val="center"/>
        <w:rPr>
          <w:b/>
          <w:sz w:val="28"/>
          <w:szCs w:val="28"/>
        </w:rPr>
      </w:pPr>
      <w:r w:rsidRPr="00B73128">
        <w:rPr>
          <w:b/>
          <w:sz w:val="28"/>
          <w:szCs w:val="28"/>
        </w:rPr>
        <w:t>Календарно-темати</w:t>
      </w:r>
      <w:r w:rsidR="00E00C06">
        <w:rPr>
          <w:b/>
          <w:sz w:val="28"/>
          <w:szCs w:val="28"/>
        </w:rPr>
        <w:t xml:space="preserve">ческое планирование </w:t>
      </w:r>
    </w:p>
    <w:p w:rsidR="00E00C06" w:rsidRPr="00E00C06" w:rsidRDefault="00E00C06" w:rsidP="00B73128">
      <w:pPr>
        <w:jc w:val="center"/>
        <w:rPr>
          <w:sz w:val="28"/>
          <w:szCs w:val="28"/>
        </w:rPr>
      </w:pPr>
      <w:r w:rsidRPr="00E00C06">
        <w:rPr>
          <w:sz w:val="28"/>
          <w:szCs w:val="28"/>
        </w:rPr>
        <w:t>Музыка</w:t>
      </w:r>
    </w:p>
    <w:p w:rsidR="00B73128" w:rsidRPr="00E00C06" w:rsidRDefault="00E00C06" w:rsidP="00E00C06">
      <w:pPr>
        <w:jc w:val="center"/>
        <w:rPr>
          <w:sz w:val="20"/>
          <w:szCs w:val="20"/>
        </w:rPr>
      </w:pPr>
      <w:r w:rsidRPr="00E00C06">
        <w:rPr>
          <w:sz w:val="20"/>
          <w:szCs w:val="20"/>
        </w:rPr>
        <w:t>3 класс</w:t>
      </w:r>
    </w:p>
    <w:tbl>
      <w:tblPr>
        <w:tblW w:w="157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705"/>
        <w:gridCol w:w="2839"/>
        <w:gridCol w:w="2883"/>
        <w:gridCol w:w="1511"/>
        <w:gridCol w:w="2388"/>
        <w:gridCol w:w="2006"/>
        <w:gridCol w:w="2416"/>
      </w:tblGrid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Дата</w:t>
            </w:r>
          </w:p>
        </w:tc>
        <w:tc>
          <w:tcPr>
            <w:tcW w:w="705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№</w:t>
            </w:r>
          </w:p>
        </w:tc>
        <w:tc>
          <w:tcPr>
            <w:tcW w:w="2839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Тема урока</w:t>
            </w:r>
          </w:p>
        </w:tc>
        <w:tc>
          <w:tcPr>
            <w:tcW w:w="288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rStyle w:val="a3"/>
                <w:b w:val="0"/>
                <w:sz w:val="20"/>
                <w:szCs w:val="20"/>
              </w:rPr>
              <w:t>Музыкальный материал</w:t>
            </w:r>
            <w:r w:rsidRPr="00E00C06">
              <w:rPr>
                <w:sz w:val="20"/>
                <w:szCs w:val="20"/>
              </w:rPr>
              <w:t xml:space="preserve"> для слушания</w:t>
            </w:r>
          </w:p>
        </w:tc>
        <w:tc>
          <w:tcPr>
            <w:tcW w:w="1511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Тип урока</w:t>
            </w:r>
          </w:p>
        </w:tc>
        <w:tc>
          <w:tcPr>
            <w:tcW w:w="2388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rStyle w:val="a3"/>
                <w:b w:val="0"/>
                <w:sz w:val="20"/>
                <w:szCs w:val="20"/>
              </w:rPr>
              <w:t>УУД</w:t>
            </w:r>
          </w:p>
        </w:tc>
        <w:tc>
          <w:tcPr>
            <w:tcW w:w="2006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Песенный репертуар</w:t>
            </w:r>
          </w:p>
        </w:tc>
        <w:tc>
          <w:tcPr>
            <w:tcW w:w="2416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Вид деятельности учащихся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666081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7.09</w:t>
            </w:r>
          </w:p>
        </w:tc>
        <w:tc>
          <w:tcPr>
            <w:tcW w:w="705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1.</w:t>
            </w:r>
          </w:p>
        </w:tc>
        <w:tc>
          <w:tcPr>
            <w:tcW w:w="283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Сокровища музыки.</w:t>
            </w:r>
          </w:p>
        </w:tc>
        <w:tc>
          <w:tcPr>
            <w:tcW w:w="2883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Моцарт «Маленькая ночная серенада», опера «Волшебная флейта» (ария </w:t>
            </w:r>
            <w:proofErr w:type="gramStart"/>
            <w:r w:rsidRPr="00E00C06">
              <w:rPr>
                <w:sz w:val="20"/>
                <w:szCs w:val="20"/>
              </w:rPr>
              <w:t>Томино</w:t>
            </w:r>
            <w:proofErr w:type="gramEnd"/>
            <w:r w:rsidRPr="00E00C06">
              <w:rPr>
                <w:sz w:val="20"/>
                <w:szCs w:val="20"/>
              </w:rPr>
              <w:t>), «Царица ночи» Танеев.</w:t>
            </w:r>
          </w:p>
        </w:tc>
        <w:tc>
          <w:tcPr>
            <w:tcW w:w="15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Вводный</w:t>
            </w:r>
          </w:p>
        </w:tc>
        <w:tc>
          <w:tcPr>
            <w:tcW w:w="238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Понимать и узнавать в музыке маршевый жанр.</w:t>
            </w:r>
          </w:p>
        </w:tc>
        <w:tc>
          <w:tcPr>
            <w:tcW w:w="200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«Песня о школе»</w:t>
            </w:r>
          </w:p>
        </w:tc>
        <w:tc>
          <w:tcPr>
            <w:tcW w:w="241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666081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14.09.</w:t>
            </w:r>
          </w:p>
        </w:tc>
        <w:tc>
          <w:tcPr>
            <w:tcW w:w="705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2.</w:t>
            </w:r>
          </w:p>
        </w:tc>
        <w:tc>
          <w:tcPr>
            <w:tcW w:w="2839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proofErr w:type="spellStart"/>
            <w:r w:rsidRPr="00E00C06">
              <w:rPr>
                <w:bCs/>
                <w:sz w:val="20"/>
                <w:szCs w:val="20"/>
              </w:rPr>
              <w:t>Песенность</w:t>
            </w:r>
            <w:proofErr w:type="spellEnd"/>
            <w:r w:rsidRPr="00E00C06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E00C06">
              <w:rPr>
                <w:bCs/>
                <w:sz w:val="20"/>
                <w:szCs w:val="20"/>
              </w:rPr>
              <w:t>танцевальность</w:t>
            </w:r>
            <w:proofErr w:type="spellEnd"/>
            <w:r w:rsidRPr="00E00C06">
              <w:rPr>
                <w:bCs/>
                <w:sz w:val="20"/>
                <w:szCs w:val="20"/>
              </w:rPr>
              <w:t xml:space="preserve"> и </w:t>
            </w:r>
            <w:proofErr w:type="spellStart"/>
            <w:r w:rsidRPr="00E00C06">
              <w:rPr>
                <w:bCs/>
                <w:sz w:val="20"/>
                <w:szCs w:val="20"/>
              </w:rPr>
              <w:t>маршевость</w:t>
            </w:r>
            <w:proofErr w:type="spellEnd"/>
            <w:r w:rsidRPr="00E00C06">
              <w:rPr>
                <w:bCs/>
                <w:sz w:val="20"/>
                <w:szCs w:val="20"/>
              </w:rPr>
              <w:t>.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(Творчество Баха)</w:t>
            </w:r>
          </w:p>
        </w:tc>
        <w:tc>
          <w:tcPr>
            <w:tcW w:w="2883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«Ночь», «Золотые рыбки» Щедрин,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«Полонез» Ф. Шопен Бах «Менуэт». «Бранденбургский концерт» (Какая мгла). Дебюсси «Лунный свет». Вебер «Приглашение».</w:t>
            </w:r>
          </w:p>
        </w:tc>
        <w:tc>
          <w:tcPr>
            <w:tcW w:w="15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Ознакомление</w:t>
            </w:r>
          </w:p>
        </w:tc>
        <w:tc>
          <w:tcPr>
            <w:tcW w:w="238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Понимать и узнавать в музыке танцевальный жанр.</w:t>
            </w:r>
          </w:p>
        </w:tc>
        <w:tc>
          <w:tcPr>
            <w:tcW w:w="200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«Скворушка прощается»</w:t>
            </w:r>
          </w:p>
        </w:tc>
        <w:tc>
          <w:tcPr>
            <w:tcW w:w="241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666081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21.09.</w:t>
            </w:r>
          </w:p>
        </w:tc>
        <w:tc>
          <w:tcPr>
            <w:tcW w:w="705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3.</w:t>
            </w:r>
          </w:p>
        </w:tc>
        <w:tc>
          <w:tcPr>
            <w:tcW w:w="2839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proofErr w:type="spellStart"/>
            <w:r w:rsidRPr="00E00C06">
              <w:rPr>
                <w:bCs/>
                <w:sz w:val="20"/>
                <w:szCs w:val="20"/>
              </w:rPr>
              <w:t>Песенность</w:t>
            </w:r>
            <w:proofErr w:type="spellEnd"/>
            <w:r w:rsidRPr="00E00C06">
              <w:rPr>
                <w:bCs/>
                <w:sz w:val="20"/>
                <w:szCs w:val="20"/>
              </w:rPr>
              <w:t>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(Обзор произведений  Баха)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</w:tc>
        <w:tc>
          <w:tcPr>
            <w:tcW w:w="2883" w:type="dxa"/>
          </w:tcPr>
          <w:p w:rsidR="00B73128" w:rsidRPr="00E00C06" w:rsidRDefault="00B73128" w:rsidP="007341C1">
            <w:pPr>
              <w:pStyle w:val="1"/>
              <w:rPr>
                <w:b w:val="0"/>
                <w:bCs w:val="0"/>
                <w:sz w:val="20"/>
                <w:szCs w:val="20"/>
              </w:rPr>
            </w:pPr>
            <w:r w:rsidRPr="00E00C06">
              <w:rPr>
                <w:b w:val="0"/>
                <w:sz w:val="20"/>
                <w:szCs w:val="20"/>
              </w:rPr>
              <w:t>«Ночь»  Щедрин, «Утро» Григ, Ария Сусанина, Бах «Инвенции». «Сарабанда». Куранта. Жига. Менуэт. Сюита во французском стиле</w:t>
            </w:r>
          </w:p>
        </w:tc>
        <w:tc>
          <w:tcPr>
            <w:tcW w:w="15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Беседа </w:t>
            </w:r>
          </w:p>
        </w:tc>
        <w:tc>
          <w:tcPr>
            <w:tcW w:w="238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Понимать и узнавать в музыке песенный жанр.</w:t>
            </w:r>
          </w:p>
        </w:tc>
        <w:tc>
          <w:tcPr>
            <w:tcW w:w="200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«Осень наступила»</w:t>
            </w:r>
          </w:p>
        </w:tc>
        <w:tc>
          <w:tcPr>
            <w:tcW w:w="241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666081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28.09.</w:t>
            </w:r>
          </w:p>
        </w:tc>
        <w:tc>
          <w:tcPr>
            <w:tcW w:w="705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4.</w:t>
            </w:r>
          </w:p>
        </w:tc>
        <w:tc>
          <w:tcPr>
            <w:tcW w:w="2839" w:type="dxa"/>
          </w:tcPr>
          <w:p w:rsidR="00B73128" w:rsidRPr="00E00C06" w:rsidRDefault="00B73128" w:rsidP="007341C1">
            <w:pPr>
              <w:pStyle w:val="a4"/>
              <w:rPr>
                <w:b w:val="0"/>
                <w:sz w:val="20"/>
                <w:szCs w:val="20"/>
              </w:rPr>
            </w:pPr>
            <w:proofErr w:type="spellStart"/>
            <w:r w:rsidRPr="00E00C06">
              <w:rPr>
                <w:b w:val="0"/>
                <w:sz w:val="20"/>
                <w:szCs w:val="20"/>
              </w:rPr>
              <w:t>Песенность</w:t>
            </w:r>
            <w:proofErr w:type="spellEnd"/>
            <w:r w:rsidRPr="00E00C06">
              <w:rPr>
                <w:b w:val="0"/>
                <w:sz w:val="20"/>
                <w:szCs w:val="20"/>
              </w:rPr>
              <w:t xml:space="preserve"> в вокально-инструментальной музыке.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(Динамические оттенки)</w:t>
            </w:r>
          </w:p>
        </w:tc>
        <w:tc>
          <w:tcPr>
            <w:tcW w:w="2883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«Утро»  из сюиты «Пер </w:t>
            </w:r>
            <w:proofErr w:type="spellStart"/>
            <w:r w:rsidRPr="00E00C06">
              <w:rPr>
                <w:sz w:val="20"/>
                <w:szCs w:val="20"/>
              </w:rPr>
              <w:t>Гюнт</w:t>
            </w:r>
            <w:proofErr w:type="spellEnd"/>
            <w:r w:rsidRPr="00E00C06">
              <w:rPr>
                <w:sz w:val="20"/>
                <w:szCs w:val="20"/>
              </w:rPr>
              <w:t xml:space="preserve">» 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Э. Григ, Ария Сусанина Глинка,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 xml:space="preserve">Чайковский «Сладкая греза». </w:t>
            </w:r>
          </w:p>
        </w:tc>
        <w:tc>
          <w:tcPr>
            <w:tcW w:w="15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 xml:space="preserve">Беседа </w:t>
            </w:r>
          </w:p>
        </w:tc>
        <w:tc>
          <w:tcPr>
            <w:tcW w:w="238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Усвоить элементы </w:t>
            </w:r>
            <w:proofErr w:type="spellStart"/>
            <w:r w:rsidRPr="00E00C06">
              <w:rPr>
                <w:sz w:val="20"/>
                <w:szCs w:val="20"/>
              </w:rPr>
              <w:t>песенности</w:t>
            </w:r>
            <w:proofErr w:type="spellEnd"/>
            <w:r w:rsidRPr="00E00C06">
              <w:rPr>
                <w:sz w:val="20"/>
                <w:szCs w:val="20"/>
              </w:rPr>
              <w:t xml:space="preserve"> как качества музыки: (протяжность, напевность, </w:t>
            </w:r>
            <w:r w:rsidRPr="00E00C06">
              <w:rPr>
                <w:sz w:val="20"/>
                <w:szCs w:val="20"/>
              </w:rPr>
              <w:lastRenderedPageBreak/>
              <w:t>мелодичность и т.д.)</w:t>
            </w:r>
          </w:p>
        </w:tc>
        <w:tc>
          <w:tcPr>
            <w:tcW w:w="200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>«Осень наступила», «Урожай собирай»</w:t>
            </w:r>
          </w:p>
        </w:tc>
        <w:tc>
          <w:tcPr>
            <w:tcW w:w="241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705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5.</w:t>
            </w:r>
          </w:p>
        </w:tc>
        <w:tc>
          <w:tcPr>
            <w:tcW w:w="2839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proofErr w:type="spellStart"/>
            <w:r w:rsidRPr="00E00C06">
              <w:rPr>
                <w:bCs/>
                <w:sz w:val="20"/>
                <w:szCs w:val="20"/>
              </w:rPr>
              <w:t>Танцевальность</w:t>
            </w:r>
            <w:proofErr w:type="spellEnd"/>
            <w:r w:rsidRPr="00E00C06">
              <w:rPr>
                <w:bCs/>
                <w:sz w:val="20"/>
                <w:szCs w:val="20"/>
              </w:rPr>
              <w:t>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(Вокальная и инструментальная музыка)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</w:tc>
        <w:tc>
          <w:tcPr>
            <w:tcW w:w="2883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«</w:t>
            </w:r>
            <w:r w:rsidRPr="00E00C06">
              <w:rPr>
                <w:sz w:val="20"/>
                <w:szCs w:val="20"/>
              </w:rPr>
              <w:t>Золотые рыбки»  Щедрин,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«Арагонская хота» М. Глинка, «Вечерняя заря» Глинка «Венецианская ночь»,  «Жаворонок».  «Детский альбом». Козловский «В дымке невидимке». </w:t>
            </w:r>
          </w:p>
        </w:tc>
        <w:tc>
          <w:tcPr>
            <w:tcW w:w="15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proofErr w:type="spellStart"/>
            <w:r w:rsidRPr="00E00C06">
              <w:rPr>
                <w:sz w:val="20"/>
                <w:szCs w:val="20"/>
              </w:rPr>
              <w:t>Ознаком</w:t>
            </w:r>
            <w:proofErr w:type="spellEnd"/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proofErr w:type="spellStart"/>
            <w:r w:rsidRPr="00E00C06">
              <w:rPr>
                <w:sz w:val="20"/>
                <w:szCs w:val="20"/>
              </w:rPr>
              <w:t>ление</w:t>
            </w:r>
            <w:proofErr w:type="spellEnd"/>
            <w:r w:rsidRPr="00E00C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Научиться слушать музыку, понимать её настроение, замысел.</w:t>
            </w:r>
          </w:p>
        </w:tc>
        <w:tc>
          <w:tcPr>
            <w:tcW w:w="200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«Мы – девочки»</w:t>
            </w:r>
          </w:p>
        </w:tc>
        <w:tc>
          <w:tcPr>
            <w:tcW w:w="241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rPr>
          <w:trHeight w:val="1041"/>
        </w:trPr>
        <w:tc>
          <w:tcPr>
            <w:tcW w:w="993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705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6.</w:t>
            </w:r>
          </w:p>
        </w:tc>
        <w:tc>
          <w:tcPr>
            <w:tcW w:w="2839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proofErr w:type="spellStart"/>
            <w:r w:rsidRPr="00E00C06">
              <w:rPr>
                <w:bCs/>
                <w:sz w:val="20"/>
                <w:szCs w:val="20"/>
              </w:rPr>
              <w:t>Танцевальность</w:t>
            </w:r>
            <w:proofErr w:type="spellEnd"/>
            <w:r w:rsidRPr="00E00C06">
              <w:rPr>
                <w:bCs/>
                <w:sz w:val="20"/>
                <w:szCs w:val="20"/>
              </w:rPr>
              <w:t xml:space="preserve"> в вокально-инструментальной музыке. 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(Творчество Гайдна)</w:t>
            </w:r>
          </w:p>
        </w:tc>
        <w:tc>
          <w:tcPr>
            <w:tcW w:w="2883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Сцена из оперы «Волк и семеро козлят» Коваль,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«Арагонская хота» М. Глинка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Гайдн «Соната ми минор». «Симфонии». «Серенада». «Скерцо».</w:t>
            </w:r>
          </w:p>
        </w:tc>
        <w:tc>
          <w:tcPr>
            <w:tcW w:w="15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Беседа</w:t>
            </w:r>
          </w:p>
        </w:tc>
        <w:tc>
          <w:tcPr>
            <w:tcW w:w="238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Усвоить элементы «</w:t>
            </w:r>
            <w:proofErr w:type="spellStart"/>
            <w:r w:rsidRPr="00E00C06">
              <w:rPr>
                <w:sz w:val="20"/>
                <w:szCs w:val="20"/>
              </w:rPr>
              <w:t>танцевальности</w:t>
            </w:r>
            <w:proofErr w:type="spellEnd"/>
            <w:r w:rsidRPr="00E00C06">
              <w:rPr>
                <w:sz w:val="20"/>
                <w:szCs w:val="20"/>
              </w:rPr>
              <w:t xml:space="preserve">» как качества музыки: (лёгкость, подвижность, </w:t>
            </w:r>
            <w:proofErr w:type="spellStart"/>
            <w:r w:rsidRPr="00E00C06">
              <w:rPr>
                <w:sz w:val="20"/>
                <w:szCs w:val="20"/>
              </w:rPr>
              <w:t>акцентированность</w:t>
            </w:r>
            <w:proofErr w:type="spellEnd"/>
            <w:r w:rsidRPr="00E00C06">
              <w:rPr>
                <w:sz w:val="20"/>
                <w:szCs w:val="20"/>
              </w:rPr>
              <w:t xml:space="preserve"> мелодии и т.д.)</w:t>
            </w:r>
          </w:p>
        </w:tc>
        <w:tc>
          <w:tcPr>
            <w:tcW w:w="200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«Мы – мальчики»</w:t>
            </w:r>
          </w:p>
        </w:tc>
        <w:tc>
          <w:tcPr>
            <w:tcW w:w="241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705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7.</w:t>
            </w:r>
          </w:p>
        </w:tc>
        <w:tc>
          <w:tcPr>
            <w:tcW w:w="2839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proofErr w:type="spellStart"/>
            <w:r w:rsidRPr="00E00C06">
              <w:rPr>
                <w:bCs/>
                <w:sz w:val="20"/>
                <w:szCs w:val="20"/>
              </w:rPr>
              <w:t>Маршевость</w:t>
            </w:r>
            <w:proofErr w:type="spellEnd"/>
            <w:r w:rsidRPr="00E00C06">
              <w:rPr>
                <w:bCs/>
                <w:sz w:val="20"/>
                <w:szCs w:val="20"/>
              </w:rPr>
              <w:t>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(Обзор произведений Гайдна)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</w:tc>
        <w:tc>
          <w:tcPr>
            <w:tcW w:w="2883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«Царь Горох» Щедрин,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«Мелодия» из 3 части 5 симфонии Л. Бетховена,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«Мне дедушка рассказывал» 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Д. </w:t>
            </w:r>
            <w:proofErr w:type="spellStart"/>
            <w:r w:rsidRPr="00E00C06">
              <w:rPr>
                <w:sz w:val="20"/>
                <w:szCs w:val="20"/>
              </w:rPr>
              <w:t>Кабалевский</w:t>
            </w:r>
            <w:proofErr w:type="spellEnd"/>
            <w:r w:rsidRPr="00E00C06">
              <w:rPr>
                <w:sz w:val="20"/>
                <w:szCs w:val="20"/>
              </w:rPr>
              <w:t xml:space="preserve">  Гайдн «Симфония». «Серенада».</w:t>
            </w:r>
          </w:p>
        </w:tc>
        <w:tc>
          <w:tcPr>
            <w:tcW w:w="15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Беседа</w:t>
            </w:r>
          </w:p>
        </w:tc>
        <w:tc>
          <w:tcPr>
            <w:tcW w:w="238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Научиться отличать «</w:t>
            </w:r>
            <w:proofErr w:type="spellStart"/>
            <w:r w:rsidRPr="00E00C06">
              <w:rPr>
                <w:sz w:val="20"/>
                <w:szCs w:val="20"/>
              </w:rPr>
              <w:t>танцевальность</w:t>
            </w:r>
            <w:proofErr w:type="spellEnd"/>
            <w:r w:rsidRPr="00E00C06">
              <w:rPr>
                <w:sz w:val="20"/>
                <w:szCs w:val="20"/>
              </w:rPr>
              <w:t xml:space="preserve">» среди разной музыки. </w:t>
            </w:r>
          </w:p>
        </w:tc>
        <w:tc>
          <w:tcPr>
            <w:tcW w:w="200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«Дружат дети всей Земли»</w:t>
            </w:r>
          </w:p>
        </w:tc>
        <w:tc>
          <w:tcPr>
            <w:tcW w:w="241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705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8.</w:t>
            </w:r>
          </w:p>
        </w:tc>
        <w:tc>
          <w:tcPr>
            <w:tcW w:w="2839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Песенно-танцевальная, песенно-маршевая музыка.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(Звукоподражание)</w:t>
            </w:r>
          </w:p>
        </w:tc>
        <w:tc>
          <w:tcPr>
            <w:tcW w:w="2883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«Прелюдии № 7 и  20» Ф. Шопен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Глинка «Жаворонок». Чайковский «Шарманщик». Шостакович «Шарманка».  </w:t>
            </w:r>
            <w:r w:rsidRPr="00E00C06">
              <w:rPr>
                <w:sz w:val="20"/>
                <w:szCs w:val="20"/>
              </w:rPr>
              <w:lastRenderedPageBreak/>
              <w:t xml:space="preserve">Шуберт «Шарманщик». Шуман «Совенок». </w:t>
            </w:r>
          </w:p>
        </w:tc>
        <w:tc>
          <w:tcPr>
            <w:tcW w:w="15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>Беседа</w:t>
            </w:r>
          </w:p>
        </w:tc>
        <w:tc>
          <w:tcPr>
            <w:tcW w:w="238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Продолжить изучение и расширить знания о </w:t>
            </w:r>
            <w:proofErr w:type="spellStart"/>
            <w:r w:rsidRPr="00E00C06">
              <w:rPr>
                <w:sz w:val="20"/>
                <w:szCs w:val="20"/>
              </w:rPr>
              <w:t>танцевальности</w:t>
            </w:r>
            <w:proofErr w:type="spellEnd"/>
            <w:r w:rsidRPr="00E00C06">
              <w:rPr>
                <w:sz w:val="20"/>
                <w:szCs w:val="20"/>
              </w:rPr>
              <w:t xml:space="preserve"> как качестве музыки.</w:t>
            </w:r>
          </w:p>
        </w:tc>
        <w:tc>
          <w:tcPr>
            <w:tcW w:w="200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«Дождь из хрусталя»</w:t>
            </w:r>
          </w:p>
        </w:tc>
        <w:tc>
          <w:tcPr>
            <w:tcW w:w="2416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</w:tbl>
    <w:p w:rsidR="00B73128" w:rsidRPr="00E00C06" w:rsidRDefault="00B73128" w:rsidP="00E00C06">
      <w:pPr>
        <w:rPr>
          <w:sz w:val="20"/>
          <w:szCs w:val="20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709"/>
        <w:gridCol w:w="2835"/>
        <w:gridCol w:w="2835"/>
        <w:gridCol w:w="1559"/>
        <w:gridCol w:w="2410"/>
        <w:gridCol w:w="1984"/>
        <w:gridCol w:w="2410"/>
      </w:tblGrid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9.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Общность разговорной и музыкальной речи.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(Балет)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pStyle w:val="1"/>
              <w:rPr>
                <w:b w:val="0"/>
                <w:bCs w:val="0"/>
                <w:sz w:val="20"/>
                <w:szCs w:val="20"/>
              </w:rPr>
            </w:pPr>
            <w:r w:rsidRPr="00E00C06">
              <w:rPr>
                <w:b w:val="0"/>
                <w:bCs w:val="0"/>
                <w:sz w:val="20"/>
                <w:szCs w:val="20"/>
              </w:rPr>
              <w:t xml:space="preserve">«Болтунья» С. Прокофьев, </w:t>
            </w:r>
            <w:r w:rsidRPr="00E00C06">
              <w:rPr>
                <w:b w:val="0"/>
                <w:sz w:val="20"/>
                <w:szCs w:val="20"/>
              </w:rPr>
              <w:t xml:space="preserve">«Барабан» Д. </w:t>
            </w:r>
            <w:proofErr w:type="spellStart"/>
            <w:r w:rsidRPr="00E00C06">
              <w:rPr>
                <w:b w:val="0"/>
                <w:sz w:val="20"/>
                <w:szCs w:val="20"/>
              </w:rPr>
              <w:t>Кабалевский</w:t>
            </w:r>
            <w:proofErr w:type="spellEnd"/>
            <w:proofErr w:type="gramStart"/>
            <w:r w:rsidRPr="00E00C06">
              <w:rPr>
                <w:b w:val="0"/>
                <w:sz w:val="20"/>
                <w:szCs w:val="20"/>
              </w:rPr>
              <w:t>,«</w:t>
            </w:r>
            <w:proofErr w:type="gramEnd"/>
            <w:r w:rsidRPr="00E00C06">
              <w:rPr>
                <w:b w:val="0"/>
                <w:sz w:val="20"/>
                <w:szCs w:val="20"/>
              </w:rPr>
              <w:t xml:space="preserve">Кто дежурный?» Д. </w:t>
            </w:r>
            <w:proofErr w:type="spellStart"/>
            <w:r w:rsidRPr="00E00C06">
              <w:rPr>
                <w:b w:val="0"/>
                <w:sz w:val="20"/>
                <w:szCs w:val="20"/>
              </w:rPr>
              <w:t>КабалевскийЧайковский</w:t>
            </w:r>
            <w:proofErr w:type="spellEnd"/>
            <w:r w:rsidRPr="00E00C06">
              <w:rPr>
                <w:b w:val="0"/>
                <w:sz w:val="20"/>
                <w:szCs w:val="20"/>
              </w:rPr>
              <w:t xml:space="preserve"> «Спящая красавица» (вариация Феи).  Танец маленьких лебедей. «Ты </w:t>
            </w:r>
            <w:proofErr w:type="spellStart"/>
            <w:r w:rsidRPr="00E00C06">
              <w:rPr>
                <w:b w:val="0"/>
                <w:sz w:val="20"/>
                <w:szCs w:val="20"/>
              </w:rPr>
              <w:t>рябинушка</w:t>
            </w:r>
            <w:proofErr w:type="spellEnd"/>
            <w:r w:rsidRPr="00E00C06">
              <w:rPr>
                <w:b w:val="0"/>
                <w:sz w:val="20"/>
                <w:szCs w:val="20"/>
              </w:rPr>
              <w:t>», «Не пой соловейко»,  «</w:t>
            </w:r>
            <w:proofErr w:type="gramStart"/>
            <w:r w:rsidRPr="00E00C06">
              <w:rPr>
                <w:b w:val="0"/>
                <w:sz w:val="20"/>
                <w:szCs w:val="20"/>
              </w:rPr>
              <w:t>Шел</w:t>
            </w:r>
            <w:proofErr w:type="gramEnd"/>
            <w:r w:rsidRPr="00E00C06">
              <w:rPr>
                <w:b w:val="0"/>
                <w:sz w:val="20"/>
                <w:szCs w:val="20"/>
              </w:rPr>
              <w:t xml:space="preserve"> пошел Ваня» - </w:t>
            </w:r>
            <w:proofErr w:type="spellStart"/>
            <w:r w:rsidRPr="00E00C06">
              <w:rPr>
                <w:b w:val="0"/>
                <w:sz w:val="20"/>
                <w:szCs w:val="20"/>
              </w:rPr>
              <w:t>рнп</w:t>
            </w:r>
            <w:proofErr w:type="spellEnd"/>
            <w:r w:rsidRPr="00E00C06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proofErr w:type="spellStart"/>
            <w:r w:rsidRPr="00E00C06">
              <w:rPr>
                <w:sz w:val="20"/>
                <w:szCs w:val="20"/>
              </w:rPr>
              <w:t>Ознаком</w:t>
            </w:r>
            <w:proofErr w:type="spellEnd"/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proofErr w:type="spellStart"/>
            <w:r w:rsidRPr="00E00C06">
              <w:rPr>
                <w:sz w:val="20"/>
                <w:szCs w:val="20"/>
              </w:rPr>
              <w:t>ление</w:t>
            </w:r>
            <w:proofErr w:type="spellEnd"/>
            <w:r w:rsidRPr="00E00C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Продолжить изучение и расширить знания о </w:t>
            </w:r>
            <w:proofErr w:type="spellStart"/>
            <w:r w:rsidRPr="00E00C06">
              <w:rPr>
                <w:sz w:val="20"/>
                <w:szCs w:val="20"/>
              </w:rPr>
              <w:t>танцевальности</w:t>
            </w:r>
            <w:proofErr w:type="spellEnd"/>
            <w:r w:rsidRPr="00E00C06">
              <w:rPr>
                <w:sz w:val="20"/>
                <w:szCs w:val="20"/>
              </w:rPr>
              <w:t xml:space="preserve"> как качестве музыки.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«Дождь из хрусталя»</w:t>
            </w: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10.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Музыкальная речь.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(Балет Щелкунчик)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«Болтунья» С. Прокофьев,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«Марш» Э. Григ, «Кузнец» И. Арсеев Чайковский  «Щелкунчик» (4 фрагмента). «Три </w:t>
            </w:r>
            <w:proofErr w:type="spellStart"/>
            <w:r w:rsidRPr="00E00C06">
              <w:rPr>
                <w:sz w:val="20"/>
                <w:szCs w:val="20"/>
              </w:rPr>
              <w:t>садочка</w:t>
            </w:r>
            <w:proofErr w:type="spellEnd"/>
            <w:r w:rsidRPr="00E00C06">
              <w:rPr>
                <w:sz w:val="20"/>
                <w:szCs w:val="20"/>
              </w:rPr>
              <w:t xml:space="preserve">»  </w:t>
            </w:r>
            <w:proofErr w:type="spellStart"/>
            <w:r w:rsidRPr="00E00C06">
              <w:rPr>
                <w:sz w:val="20"/>
                <w:szCs w:val="20"/>
              </w:rPr>
              <w:t>Блантер</w:t>
            </w:r>
            <w:proofErr w:type="spellEnd"/>
            <w:r w:rsidRPr="00E00C06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Беседа </w:t>
            </w: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Усвоить основные характеристики </w:t>
            </w:r>
            <w:proofErr w:type="spellStart"/>
            <w:r w:rsidRPr="00E00C06">
              <w:rPr>
                <w:sz w:val="20"/>
                <w:szCs w:val="20"/>
              </w:rPr>
              <w:t>маршевости</w:t>
            </w:r>
            <w:proofErr w:type="spellEnd"/>
            <w:r w:rsidRPr="00E00C06">
              <w:rPr>
                <w:sz w:val="20"/>
                <w:szCs w:val="20"/>
              </w:rPr>
              <w:t>. Вырабатывать стремление к достижению маршевого характера звучания мелодии в упругом маршевом ритме.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«Бедный ежик»</w:t>
            </w: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11.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Зерно интонации.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(Мудрость и прелесть Щелкунчика)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pStyle w:val="1"/>
              <w:rPr>
                <w:b w:val="0"/>
                <w:bCs w:val="0"/>
                <w:sz w:val="20"/>
                <w:szCs w:val="20"/>
              </w:rPr>
            </w:pPr>
            <w:r w:rsidRPr="00E00C06">
              <w:rPr>
                <w:b w:val="0"/>
                <w:sz w:val="20"/>
                <w:szCs w:val="20"/>
              </w:rPr>
              <w:t xml:space="preserve">«Три подружки» </w:t>
            </w:r>
            <w:proofErr w:type="spellStart"/>
            <w:r w:rsidRPr="00E00C06">
              <w:rPr>
                <w:b w:val="0"/>
                <w:sz w:val="20"/>
                <w:szCs w:val="20"/>
              </w:rPr>
              <w:t>Кабалевский</w:t>
            </w:r>
            <w:proofErr w:type="spellEnd"/>
            <w:r w:rsidRPr="00E00C06">
              <w:rPr>
                <w:b w:val="0"/>
                <w:sz w:val="20"/>
                <w:szCs w:val="20"/>
              </w:rPr>
              <w:t>, Мелодия из 3-й части</w:t>
            </w:r>
            <w:proofErr w:type="gramStart"/>
            <w:r w:rsidRPr="00E00C06">
              <w:rPr>
                <w:b w:val="0"/>
                <w:sz w:val="20"/>
                <w:szCs w:val="20"/>
              </w:rPr>
              <w:t xml:space="preserve"> П</w:t>
            </w:r>
            <w:proofErr w:type="gramEnd"/>
            <w:r w:rsidRPr="00E00C06">
              <w:rPr>
                <w:b w:val="0"/>
                <w:sz w:val="20"/>
                <w:szCs w:val="20"/>
              </w:rPr>
              <w:t xml:space="preserve">ятой симфонии Л.2Бетховен Чайковский «Вальс снежных хлопьев».  </w:t>
            </w:r>
          </w:p>
        </w:tc>
        <w:tc>
          <w:tcPr>
            <w:tcW w:w="155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Ознакомление </w:t>
            </w: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Освоить выделение зерна-интонации из музыкальных произведений.</w:t>
            </w:r>
            <w:r w:rsidRPr="00E00C06">
              <w:rPr>
                <w:sz w:val="20"/>
                <w:szCs w:val="20"/>
              </w:rPr>
              <w:br/>
              <w:t>Научиться слушать, как музыка выражает различные черты человеческого характера.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«Бедный ежик»</w:t>
            </w: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12.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Выразительные и изобразительные интонации.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(Творчество Моцарта)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proofErr w:type="gramStart"/>
            <w:r w:rsidRPr="00E00C06">
              <w:rPr>
                <w:sz w:val="20"/>
                <w:szCs w:val="20"/>
              </w:rPr>
              <w:t>«Кукушка» (швейцарская</w:t>
            </w:r>
            <w:proofErr w:type="gramEnd"/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народная песня),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Экспозиция 3-й части</w:t>
            </w:r>
            <w:proofErr w:type="gramStart"/>
            <w:r w:rsidRPr="00E00C06">
              <w:rPr>
                <w:sz w:val="20"/>
                <w:szCs w:val="20"/>
              </w:rPr>
              <w:t xml:space="preserve"> П</w:t>
            </w:r>
            <w:proofErr w:type="gramEnd"/>
            <w:r w:rsidRPr="00E00C06">
              <w:rPr>
                <w:sz w:val="20"/>
                <w:szCs w:val="20"/>
              </w:rPr>
              <w:t xml:space="preserve">ятой 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симфонии Л. Бетховен, Глазунов «Балет Раймонда», «Гавот».  Моцарт «Реквием», «Менуэт», «Фантазия», «Дивертисмент», «Свадьба Фигаро» (увертюра). </w:t>
            </w:r>
            <w:proofErr w:type="spellStart"/>
            <w:r w:rsidRPr="00E00C06">
              <w:rPr>
                <w:sz w:val="20"/>
                <w:szCs w:val="20"/>
              </w:rPr>
              <w:t>Монти</w:t>
            </w:r>
            <w:proofErr w:type="spellEnd"/>
            <w:r w:rsidRPr="00E00C06">
              <w:rPr>
                <w:sz w:val="20"/>
                <w:szCs w:val="20"/>
              </w:rPr>
              <w:t xml:space="preserve"> Чардаш</w:t>
            </w:r>
          </w:p>
        </w:tc>
        <w:tc>
          <w:tcPr>
            <w:tcW w:w="155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Беседа </w:t>
            </w: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Усвоить значение тембра </w:t>
            </w:r>
            <w:proofErr w:type="gramStart"/>
            <w:r w:rsidRPr="00E00C06">
              <w:rPr>
                <w:sz w:val="20"/>
                <w:szCs w:val="20"/>
              </w:rPr>
              <w:t>-к</w:t>
            </w:r>
            <w:proofErr w:type="gramEnd"/>
            <w:r w:rsidRPr="00E00C06">
              <w:rPr>
                <w:sz w:val="20"/>
                <w:szCs w:val="20"/>
              </w:rPr>
              <w:t>ак выразительной краски в музыке, влияющей на яркость интонации.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«Спор Маши и Вити»</w:t>
            </w: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13.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Выразительные и изобразительные интонации.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(Обзор произведений Моцарта)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Темы петушка, Звездочета, царя </w:t>
            </w:r>
            <w:proofErr w:type="spellStart"/>
            <w:r w:rsidRPr="00E00C06">
              <w:rPr>
                <w:sz w:val="20"/>
                <w:szCs w:val="20"/>
              </w:rPr>
              <w:t>Додона</w:t>
            </w:r>
            <w:proofErr w:type="spellEnd"/>
            <w:r w:rsidRPr="00E00C06">
              <w:rPr>
                <w:sz w:val="20"/>
                <w:szCs w:val="20"/>
              </w:rPr>
              <w:t xml:space="preserve">, воеводы </w:t>
            </w:r>
            <w:proofErr w:type="spellStart"/>
            <w:r w:rsidRPr="00E00C06">
              <w:rPr>
                <w:sz w:val="20"/>
                <w:szCs w:val="20"/>
              </w:rPr>
              <w:t>Полкана</w:t>
            </w:r>
            <w:proofErr w:type="spellEnd"/>
            <w:r w:rsidRPr="00E00C06">
              <w:rPr>
                <w:sz w:val="20"/>
                <w:szCs w:val="20"/>
              </w:rPr>
              <w:t xml:space="preserve"> из пролога оперы «Золотой петушок» Н. Римский-Корсаков Моцарт «Волшебная флейта» (12 фрагмент)</w:t>
            </w:r>
          </w:p>
        </w:tc>
        <w:tc>
          <w:tcPr>
            <w:tcW w:w="155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Ознакомление</w:t>
            </w: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Уметь определять качество усвоенного материала.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«Спор Маши и Вити»</w:t>
            </w: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14.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Выразительные и изобразительные интонации.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(Кратко о пантомиме)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«Арагонская хота» М. Глинка. Глиэр «Экспромт». «Вечер». «Грезы». «Ариетта». «Французский праздник». </w:t>
            </w:r>
          </w:p>
        </w:tc>
        <w:tc>
          <w:tcPr>
            <w:tcW w:w="155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Освоить темповое развитие.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«В лесу родилась елочка», «Маленькой елочке, «Елочка-елка».</w:t>
            </w: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rPr>
          <w:trHeight w:val="551"/>
        </w:trPr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15.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Обобщение темы четверти.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(Игротека)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Слушание музыки по желанию учащихся и по выбору учителя.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Беседа, урок-концерт </w:t>
            </w: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Освоить динамическое, регистровое развитие. Усвоить темповое развитие в музыке.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«Почему медведь зимой спит»</w:t>
            </w: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16.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Музыкальная викторина.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E00C06" w:rsidRDefault="00B73128" w:rsidP="007341C1">
            <w:pPr>
              <w:pStyle w:val="1"/>
              <w:rPr>
                <w:b w:val="0"/>
                <w:bCs w:val="0"/>
                <w:sz w:val="20"/>
                <w:szCs w:val="20"/>
              </w:rPr>
            </w:pPr>
            <w:r w:rsidRPr="00E00C06">
              <w:rPr>
                <w:b w:val="0"/>
                <w:bCs w:val="0"/>
                <w:sz w:val="20"/>
                <w:szCs w:val="20"/>
              </w:rPr>
              <w:lastRenderedPageBreak/>
              <w:t xml:space="preserve">Слушание музыки по желанию учащихся и по </w:t>
            </w:r>
            <w:r w:rsidRPr="00E00C06">
              <w:rPr>
                <w:b w:val="0"/>
                <w:bCs w:val="0"/>
                <w:sz w:val="20"/>
                <w:szCs w:val="20"/>
              </w:rPr>
              <w:lastRenderedPageBreak/>
              <w:t>выбору учителя.</w:t>
            </w:r>
          </w:p>
        </w:tc>
        <w:tc>
          <w:tcPr>
            <w:tcW w:w="155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>Самостоятельн</w:t>
            </w:r>
            <w:r w:rsidRPr="00E00C06">
              <w:rPr>
                <w:sz w:val="20"/>
                <w:szCs w:val="20"/>
              </w:rPr>
              <w:lastRenderedPageBreak/>
              <w:t>ая работа</w:t>
            </w: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 xml:space="preserve">Уметь запоминать музыку с помощью </w:t>
            </w:r>
            <w:r w:rsidRPr="00E00C06">
              <w:rPr>
                <w:sz w:val="20"/>
                <w:szCs w:val="20"/>
              </w:rPr>
              <w:lastRenderedPageBreak/>
              <w:t>ассоциаций и узнавать ее.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 xml:space="preserve">«Почему медведь </w:t>
            </w:r>
            <w:r w:rsidRPr="00E00C06">
              <w:rPr>
                <w:sz w:val="20"/>
                <w:szCs w:val="20"/>
              </w:rPr>
              <w:lastRenderedPageBreak/>
              <w:t>зимой спит»</w:t>
            </w:r>
          </w:p>
        </w:tc>
        <w:tc>
          <w:tcPr>
            <w:tcW w:w="241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</w:tr>
    </w:tbl>
    <w:p w:rsidR="00B73128" w:rsidRPr="00E00C06" w:rsidRDefault="00B73128" w:rsidP="00E00C06">
      <w:pPr>
        <w:rPr>
          <w:sz w:val="20"/>
          <w:szCs w:val="20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3"/>
        <w:gridCol w:w="697"/>
        <w:gridCol w:w="2841"/>
        <w:gridCol w:w="6"/>
        <w:gridCol w:w="2835"/>
        <w:gridCol w:w="1609"/>
        <w:gridCol w:w="2360"/>
        <w:gridCol w:w="1984"/>
        <w:gridCol w:w="2411"/>
      </w:tblGrid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17.</w:t>
            </w:r>
          </w:p>
        </w:tc>
        <w:tc>
          <w:tcPr>
            <w:tcW w:w="2847" w:type="dxa"/>
            <w:gridSpan w:val="2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Композиторское и исполнительское развитие музыки.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(Творчество Бетховена)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pStyle w:val="1"/>
              <w:rPr>
                <w:b w:val="0"/>
                <w:bCs w:val="0"/>
                <w:sz w:val="20"/>
                <w:szCs w:val="20"/>
              </w:rPr>
            </w:pPr>
            <w:r w:rsidRPr="00E00C06">
              <w:rPr>
                <w:b w:val="0"/>
                <w:bCs w:val="0"/>
                <w:sz w:val="20"/>
                <w:szCs w:val="20"/>
              </w:rPr>
              <w:t xml:space="preserve">«Петя и волк» С. Прокофьев </w:t>
            </w:r>
            <w:r w:rsidRPr="00E00C06">
              <w:rPr>
                <w:b w:val="0"/>
                <w:sz w:val="20"/>
                <w:szCs w:val="20"/>
              </w:rPr>
              <w:t>(развитие темы Пети)</w:t>
            </w:r>
            <w:proofErr w:type="gramStart"/>
            <w:r w:rsidRPr="00E00C06">
              <w:rPr>
                <w:b w:val="0"/>
                <w:sz w:val="20"/>
                <w:szCs w:val="20"/>
              </w:rPr>
              <w:t>,«</w:t>
            </w:r>
            <w:proofErr w:type="gramEnd"/>
            <w:r w:rsidRPr="00E00C06">
              <w:rPr>
                <w:b w:val="0"/>
                <w:sz w:val="20"/>
                <w:szCs w:val="20"/>
              </w:rPr>
              <w:t xml:space="preserve">Марш» Ф. Шуберт, Бетховен «К </w:t>
            </w:r>
            <w:proofErr w:type="spellStart"/>
            <w:r w:rsidRPr="00E00C06">
              <w:rPr>
                <w:b w:val="0"/>
                <w:sz w:val="20"/>
                <w:szCs w:val="20"/>
              </w:rPr>
              <w:t>Элизе</w:t>
            </w:r>
            <w:proofErr w:type="spellEnd"/>
            <w:r w:rsidRPr="00E00C06">
              <w:rPr>
                <w:b w:val="0"/>
                <w:sz w:val="20"/>
                <w:szCs w:val="20"/>
              </w:rPr>
              <w:t>». «Патетическая соната».</w:t>
            </w:r>
          </w:p>
        </w:tc>
        <w:tc>
          <w:tcPr>
            <w:tcW w:w="160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proofErr w:type="spellStart"/>
            <w:r w:rsidRPr="00E00C06">
              <w:rPr>
                <w:sz w:val="20"/>
                <w:szCs w:val="20"/>
              </w:rPr>
              <w:t>Ознаком</w:t>
            </w:r>
            <w:proofErr w:type="spellEnd"/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proofErr w:type="spellStart"/>
            <w:r w:rsidRPr="00E00C06">
              <w:rPr>
                <w:sz w:val="20"/>
                <w:szCs w:val="20"/>
              </w:rPr>
              <w:t>ление</w:t>
            </w:r>
            <w:proofErr w:type="spellEnd"/>
            <w:r w:rsidRPr="00E00C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Освоить ладовое развитие в музыке и закрепить знания ребят о динамическом развитии.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«Песенка о маме»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18.</w:t>
            </w:r>
          </w:p>
        </w:tc>
        <w:tc>
          <w:tcPr>
            <w:tcW w:w="2847" w:type="dxa"/>
            <w:gridSpan w:val="2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Развитие музыки через сопоставление и столкновение различных тембров, лада, динамики.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(Обзор произведений Бетховена)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«Петя и волк» С. Прокофьев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( развитие тем Пети, птички и утки) Бетховен «Пасторальная симфония». «Аппассионата».</w:t>
            </w:r>
          </w:p>
        </w:tc>
        <w:tc>
          <w:tcPr>
            <w:tcW w:w="160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Беседа </w:t>
            </w:r>
          </w:p>
        </w:tc>
        <w:tc>
          <w:tcPr>
            <w:tcW w:w="23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Понимать качество усвоенного материала.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«Песенка о маме»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19.</w:t>
            </w:r>
          </w:p>
        </w:tc>
        <w:tc>
          <w:tcPr>
            <w:tcW w:w="2847" w:type="dxa"/>
            <w:gridSpan w:val="2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Исполнительское развитие музыки.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(Сочиняем балет)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E00C06" w:rsidRDefault="00B73128" w:rsidP="007341C1">
            <w:pPr>
              <w:pStyle w:val="1"/>
              <w:rPr>
                <w:b w:val="0"/>
                <w:bCs w:val="0"/>
                <w:sz w:val="20"/>
                <w:szCs w:val="20"/>
              </w:rPr>
            </w:pPr>
            <w:r w:rsidRPr="00E00C06">
              <w:rPr>
                <w:b w:val="0"/>
                <w:bCs w:val="0"/>
                <w:sz w:val="20"/>
                <w:szCs w:val="20"/>
              </w:rPr>
              <w:t xml:space="preserve">«Петя и волк» С. Прокофьев </w:t>
            </w:r>
            <w:r w:rsidRPr="00E00C06">
              <w:rPr>
                <w:b w:val="0"/>
                <w:sz w:val="20"/>
                <w:szCs w:val="20"/>
              </w:rPr>
              <w:t>(развитие тем утки, кошки и волка)</w:t>
            </w:r>
          </w:p>
        </w:tc>
        <w:tc>
          <w:tcPr>
            <w:tcW w:w="160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Урок-театр</w:t>
            </w:r>
          </w:p>
        </w:tc>
        <w:tc>
          <w:tcPr>
            <w:tcW w:w="23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Уметь выделять в музыке: повтор, контраст, </w:t>
            </w:r>
            <w:proofErr w:type="spellStart"/>
            <w:r w:rsidRPr="00E00C06">
              <w:rPr>
                <w:sz w:val="20"/>
                <w:szCs w:val="20"/>
              </w:rPr>
              <w:t>вариационность</w:t>
            </w:r>
            <w:proofErr w:type="spellEnd"/>
            <w:r w:rsidRPr="00E00C06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«Родная песенка»</w:t>
            </w:r>
          </w:p>
        </w:tc>
        <w:tc>
          <w:tcPr>
            <w:tcW w:w="24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20.</w:t>
            </w:r>
          </w:p>
        </w:tc>
        <w:tc>
          <w:tcPr>
            <w:tcW w:w="2847" w:type="dxa"/>
            <w:gridSpan w:val="2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Развитие музыки через  изменение «трех китов».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(Игротека)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«Купание в котлах» сцена </w:t>
            </w:r>
            <w:proofErr w:type="gramStart"/>
            <w:r w:rsidRPr="00E00C06">
              <w:rPr>
                <w:sz w:val="20"/>
                <w:szCs w:val="20"/>
              </w:rPr>
              <w:t>из</w:t>
            </w:r>
            <w:proofErr w:type="gramEnd"/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балета «Конек-Горбунок»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Р. Щедрин 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proofErr w:type="spellStart"/>
            <w:r w:rsidRPr="00E00C06">
              <w:rPr>
                <w:sz w:val="20"/>
                <w:szCs w:val="20"/>
              </w:rPr>
              <w:t>Барток</w:t>
            </w:r>
            <w:proofErr w:type="spellEnd"/>
            <w:r w:rsidRPr="00E00C06">
              <w:rPr>
                <w:sz w:val="20"/>
                <w:szCs w:val="20"/>
              </w:rPr>
              <w:t xml:space="preserve"> «Пьеса».</w:t>
            </w:r>
          </w:p>
        </w:tc>
        <w:tc>
          <w:tcPr>
            <w:tcW w:w="160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Урок-игра </w:t>
            </w:r>
          </w:p>
        </w:tc>
        <w:tc>
          <w:tcPr>
            <w:tcW w:w="23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Уметь слышать и выделять в музыке кульминацию.</w:t>
            </w:r>
            <w:r w:rsidRPr="00E00C06">
              <w:rPr>
                <w:sz w:val="20"/>
                <w:szCs w:val="20"/>
              </w:rPr>
              <w:br/>
              <w:t>Понимать что такое образный контраст.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«Родная песенка»</w:t>
            </w:r>
          </w:p>
        </w:tc>
        <w:tc>
          <w:tcPr>
            <w:tcW w:w="24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21.</w:t>
            </w:r>
          </w:p>
        </w:tc>
        <w:tc>
          <w:tcPr>
            <w:tcW w:w="2847" w:type="dxa"/>
            <w:gridSpan w:val="2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 xml:space="preserve">Развитие музыки через </w:t>
            </w:r>
            <w:r w:rsidRPr="00E00C06">
              <w:rPr>
                <w:bCs/>
                <w:sz w:val="20"/>
                <w:szCs w:val="20"/>
              </w:rPr>
              <w:lastRenderedPageBreak/>
              <w:t>изменение характера.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(Творчество Шуберта)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>Финал Четвертой симфонии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>П. Чайковский (фрагмент) Шуберт «Аве Мария». Серенада. Форель. «Прекрасная мельничиха». «Девушка и смерть». «В путь». Башкирская народная песня «Соловей».</w:t>
            </w:r>
          </w:p>
        </w:tc>
        <w:tc>
          <w:tcPr>
            <w:tcW w:w="160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 xml:space="preserve">Беседа </w:t>
            </w:r>
          </w:p>
        </w:tc>
        <w:tc>
          <w:tcPr>
            <w:tcW w:w="23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Ощутить ладовое </w:t>
            </w:r>
            <w:r w:rsidRPr="00E00C06">
              <w:rPr>
                <w:sz w:val="20"/>
                <w:szCs w:val="20"/>
              </w:rPr>
              <w:lastRenderedPageBreak/>
              <w:t>развитие в музыке и передать в хоровом исполнении.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 xml:space="preserve">«Солнышко </w:t>
            </w:r>
            <w:r w:rsidRPr="00E00C06">
              <w:rPr>
                <w:sz w:val="20"/>
                <w:szCs w:val="20"/>
              </w:rPr>
              <w:lastRenderedPageBreak/>
              <w:t>проснется»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 xml:space="preserve">Групповая, </w:t>
            </w:r>
            <w:r w:rsidRPr="00E00C06">
              <w:rPr>
                <w:sz w:val="20"/>
                <w:szCs w:val="20"/>
              </w:rPr>
              <w:lastRenderedPageBreak/>
              <w:t>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22.</w:t>
            </w:r>
          </w:p>
        </w:tc>
        <w:tc>
          <w:tcPr>
            <w:tcW w:w="2847" w:type="dxa"/>
            <w:gridSpan w:val="2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Развитие музыки через динамику.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(Обзор произведений Шуберта)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«Орленок» В. Белого Шуберт «Маргарита за прялкой».  «Баркарола». «Лесной царь». Серенада. Музыкальный момент. </w:t>
            </w:r>
          </w:p>
        </w:tc>
        <w:tc>
          <w:tcPr>
            <w:tcW w:w="160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Беседа </w:t>
            </w:r>
          </w:p>
        </w:tc>
        <w:tc>
          <w:tcPr>
            <w:tcW w:w="23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Выделять в музыке зерно интонации и следить за его развитием.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«Солнышко проснется»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23.</w:t>
            </w:r>
          </w:p>
        </w:tc>
        <w:tc>
          <w:tcPr>
            <w:tcW w:w="2847" w:type="dxa"/>
            <w:gridSpan w:val="2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Развитие зерна интонации.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</w:t>
            </w:r>
            <w:proofErr w:type="spellStart"/>
            <w:r w:rsidRPr="00E00C06">
              <w:rPr>
                <w:bCs/>
                <w:sz w:val="20"/>
                <w:szCs w:val="20"/>
              </w:rPr>
              <w:t>Знакомтесь-Фигаро</w:t>
            </w:r>
            <w:proofErr w:type="spellEnd"/>
            <w:r w:rsidRPr="00E00C06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Прелюдия Ф. Шопен № 7 и № 20 Россини «Севильский </w:t>
            </w:r>
            <w:proofErr w:type="spellStart"/>
            <w:r w:rsidRPr="00E00C06">
              <w:rPr>
                <w:sz w:val="20"/>
                <w:szCs w:val="20"/>
              </w:rPr>
              <w:t>цирульник</w:t>
            </w:r>
            <w:proofErr w:type="spellEnd"/>
            <w:r w:rsidRPr="00E00C06">
              <w:rPr>
                <w:sz w:val="20"/>
                <w:szCs w:val="20"/>
              </w:rPr>
              <w:t>» (увертюра, ария Фигаро). Хачатурян «Музыкальная картина»</w:t>
            </w:r>
          </w:p>
        </w:tc>
        <w:tc>
          <w:tcPr>
            <w:tcW w:w="160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Беседа </w:t>
            </w:r>
          </w:p>
        </w:tc>
        <w:tc>
          <w:tcPr>
            <w:tcW w:w="23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Уметь слышать в музыке: тепло, нежность, ласку, доброту и чувство покоя.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«Если с другом вышел путь»</w:t>
            </w:r>
          </w:p>
        </w:tc>
        <w:tc>
          <w:tcPr>
            <w:tcW w:w="24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24.</w:t>
            </w:r>
          </w:p>
        </w:tc>
        <w:tc>
          <w:tcPr>
            <w:tcW w:w="2847" w:type="dxa"/>
            <w:gridSpan w:val="2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Понятие о мажоре и миноре. (Фигаро-продолжение)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«Вальс» Ф. Шопен,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«Пьеса» («Аллегретто») 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Ф. Шуберт, «</w:t>
            </w:r>
            <w:proofErr w:type="spellStart"/>
            <w:r w:rsidRPr="00E00C06">
              <w:rPr>
                <w:sz w:val="20"/>
                <w:szCs w:val="20"/>
              </w:rPr>
              <w:t>Эшпай</w:t>
            </w:r>
            <w:proofErr w:type="spellEnd"/>
            <w:r w:rsidRPr="00E00C06">
              <w:rPr>
                <w:sz w:val="20"/>
                <w:szCs w:val="20"/>
              </w:rPr>
              <w:t>» «Сонатина»</w:t>
            </w:r>
          </w:p>
        </w:tc>
        <w:tc>
          <w:tcPr>
            <w:tcW w:w="160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Беседа </w:t>
            </w:r>
          </w:p>
        </w:tc>
        <w:tc>
          <w:tcPr>
            <w:tcW w:w="23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Усвоить разные музыкальные темпы, которые играют важную роль в создании музыкального образа.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«Если с другом вышел путь»</w:t>
            </w:r>
          </w:p>
        </w:tc>
        <w:tc>
          <w:tcPr>
            <w:tcW w:w="24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25.</w:t>
            </w:r>
          </w:p>
        </w:tc>
        <w:tc>
          <w:tcPr>
            <w:tcW w:w="2847" w:type="dxa"/>
            <w:gridSpan w:val="2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Развитие разного типа.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(Игротека)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«Утро», «В пещере горного короля» Э. Григ, «Воинственный марш» из оперы «Волк и семеро козлят»</w:t>
            </w:r>
          </w:p>
        </w:tc>
        <w:tc>
          <w:tcPr>
            <w:tcW w:w="160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Урок-игра</w:t>
            </w:r>
          </w:p>
        </w:tc>
        <w:tc>
          <w:tcPr>
            <w:tcW w:w="23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Усвоить важность музыкального развития, для создания симфонической сказки, как отображения частицы жизни.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«Пузыри»</w:t>
            </w:r>
          </w:p>
        </w:tc>
        <w:tc>
          <w:tcPr>
            <w:tcW w:w="24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993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26.</w:t>
            </w:r>
          </w:p>
        </w:tc>
        <w:tc>
          <w:tcPr>
            <w:tcW w:w="2841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Интонация и развитие - главные основы музыки.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2841" w:type="dxa"/>
            <w:gridSpan w:val="2"/>
          </w:tcPr>
          <w:p w:rsidR="00B73128" w:rsidRPr="00E00C06" w:rsidRDefault="00B73128" w:rsidP="007341C1">
            <w:pPr>
              <w:pStyle w:val="1"/>
              <w:rPr>
                <w:b w:val="0"/>
                <w:bCs w:val="0"/>
                <w:sz w:val="20"/>
                <w:szCs w:val="20"/>
              </w:rPr>
            </w:pPr>
            <w:r w:rsidRPr="00E00C06">
              <w:rPr>
                <w:b w:val="0"/>
                <w:bCs w:val="0"/>
                <w:sz w:val="20"/>
                <w:szCs w:val="20"/>
              </w:rPr>
              <w:t>Слушание музыки по желанию учащихся и по выбору учителя.</w:t>
            </w:r>
          </w:p>
        </w:tc>
        <w:tc>
          <w:tcPr>
            <w:tcW w:w="1609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Урок-концерт</w:t>
            </w:r>
          </w:p>
        </w:tc>
        <w:tc>
          <w:tcPr>
            <w:tcW w:w="23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Усвоение простейших музыкальных форм:</w:t>
            </w:r>
            <w:r w:rsidRPr="00E00C06">
              <w:rPr>
                <w:sz w:val="20"/>
                <w:szCs w:val="20"/>
              </w:rPr>
              <w:br/>
              <w:t>I - частная</w:t>
            </w:r>
            <w:r w:rsidRPr="00E00C06">
              <w:rPr>
                <w:sz w:val="20"/>
                <w:szCs w:val="20"/>
              </w:rPr>
              <w:br/>
              <w:t>II – частная</w:t>
            </w:r>
            <w:r w:rsidRPr="00E00C06">
              <w:rPr>
                <w:sz w:val="20"/>
                <w:szCs w:val="20"/>
              </w:rPr>
              <w:br/>
              <w:t>III - частная</w:t>
            </w:r>
          </w:p>
        </w:tc>
        <w:tc>
          <w:tcPr>
            <w:tcW w:w="198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«Пузыри»</w:t>
            </w:r>
          </w:p>
        </w:tc>
        <w:tc>
          <w:tcPr>
            <w:tcW w:w="2411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</w:tbl>
    <w:p w:rsidR="00B73128" w:rsidRPr="00E00C06" w:rsidRDefault="00B73128" w:rsidP="00B73128">
      <w:pPr>
        <w:rPr>
          <w:sz w:val="20"/>
          <w:szCs w:val="20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8"/>
        <w:gridCol w:w="824"/>
        <w:gridCol w:w="2835"/>
        <w:gridCol w:w="2835"/>
        <w:gridCol w:w="1660"/>
        <w:gridCol w:w="2392"/>
        <w:gridCol w:w="1937"/>
        <w:gridCol w:w="2374"/>
      </w:tblGrid>
      <w:tr w:rsidR="00B73128" w:rsidRPr="00E00C06" w:rsidTr="007341C1">
        <w:tc>
          <w:tcPr>
            <w:tcW w:w="87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27.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Знаки препинания в музыке.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(Творчество Шопена)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E00C06" w:rsidRDefault="00B73128" w:rsidP="007341C1">
            <w:pPr>
              <w:pStyle w:val="1"/>
              <w:rPr>
                <w:b w:val="0"/>
                <w:bCs w:val="0"/>
                <w:sz w:val="20"/>
                <w:szCs w:val="20"/>
              </w:rPr>
            </w:pPr>
            <w:r w:rsidRPr="00E00C06">
              <w:rPr>
                <w:b w:val="0"/>
                <w:bCs w:val="0"/>
                <w:sz w:val="20"/>
                <w:szCs w:val="20"/>
              </w:rPr>
              <w:t xml:space="preserve">Главная тема «Песни </w:t>
            </w:r>
            <w:proofErr w:type="spellStart"/>
            <w:r w:rsidRPr="00E00C06">
              <w:rPr>
                <w:b w:val="0"/>
                <w:bCs w:val="0"/>
                <w:sz w:val="20"/>
                <w:szCs w:val="20"/>
              </w:rPr>
              <w:t>Сольвейг</w:t>
            </w:r>
            <w:proofErr w:type="spellEnd"/>
            <w:r w:rsidRPr="00E00C06">
              <w:rPr>
                <w:b w:val="0"/>
                <w:bCs w:val="0"/>
                <w:sz w:val="20"/>
                <w:szCs w:val="20"/>
              </w:rPr>
              <w:t xml:space="preserve">» </w:t>
            </w:r>
            <w:r w:rsidRPr="00E00C06">
              <w:rPr>
                <w:b w:val="0"/>
                <w:sz w:val="20"/>
                <w:szCs w:val="20"/>
              </w:rPr>
              <w:t>Э. Григ, Главная тема 3-й части Шестой симфонии (маршевый эпизод) П. Чайковский, Шопен 4 прелюдии. Калинков «Грустная песенка». «Полосонька». «Сем</w:t>
            </w:r>
            <w:proofErr w:type="gramStart"/>
            <w:r w:rsidRPr="00E00C06">
              <w:rPr>
                <w:b w:val="0"/>
                <w:sz w:val="20"/>
                <w:szCs w:val="20"/>
              </w:rPr>
              <w:t>а-</w:t>
            </w:r>
            <w:proofErr w:type="gramEnd"/>
            <w:r w:rsidRPr="00E00C06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E00C06">
              <w:rPr>
                <w:b w:val="0"/>
                <w:sz w:val="20"/>
                <w:szCs w:val="20"/>
              </w:rPr>
              <w:t>семен</w:t>
            </w:r>
            <w:proofErr w:type="spellEnd"/>
            <w:r w:rsidRPr="00E00C06">
              <w:rPr>
                <w:b w:val="0"/>
                <w:sz w:val="20"/>
                <w:szCs w:val="20"/>
              </w:rPr>
              <w:t xml:space="preserve">» р.н.п. «За морем синичка пышно жила». </w:t>
            </w:r>
          </w:p>
        </w:tc>
        <w:tc>
          <w:tcPr>
            <w:tcW w:w="16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Ознакомление </w:t>
            </w:r>
          </w:p>
        </w:tc>
        <w:tc>
          <w:tcPr>
            <w:tcW w:w="2392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 Усвоение простейших музыкальных форм:</w:t>
            </w:r>
            <w:r w:rsidRPr="00E00C06">
              <w:rPr>
                <w:sz w:val="20"/>
                <w:szCs w:val="20"/>
              </w:rPr>
              <w:br/>
              <w:t>I - частная</w:t>
            </w:r>
            <w:r w:rsidRPr="00E00C06">
              <w:rPr>
                <w:sz w:val="20"/>
                <w:szCs w:val="20"/>
              </w:rPr>
              <w:br/>
              <w:t>II – частная</w:t>
            </w:r>
            <w:r w:rsidRPr="00E00C06">
              <w:rPr>
                <w:sz w:val="20"/>
                <w:szCs w:val="20"/>
              </w:rPr>
              <w:br/>
              <w:t>III - частная</w:t>
            </w:r>
          </w:p>
        </w:tc>
        <w:tc>
          <w:tcPr>
            <w:tcW w:w="1937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«Мир, в котором мы живем»</w:t>
            </w:r>
          </w:p>
        </w:tc>
        <w:tc>
          <w:tcPr>
            <w:tcW w:w="237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87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28.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proofErr w:type="spellStart"/>
            <w:r w:rsidRPr="00E00C06">
              <w:rPr>
                <w:bCs/>
                <w:sz w:val="20"/>
                <w:szCs w:val="20"/>
              </w:rPr>
              <w:t>Двухчастная</w:t>
            </w:r>
            <w:proofErr w:type="spellEnd"/>
            <w:r w:rsidRPr="00E00C06">
              <w:rPr>
                <w:bCs/>
                <w:sz w:val="20"/>
                <w:szCs w:val="20"/>
              </w:rPr>
              <w:t xml:space="preserve"> и трехчастная форма.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(Обзор произведений Шопена)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«Песня </w:t>
            </w:r>
            <w:proofErr w:type="spellStart"/>
            <w:r w:rsidRPr="00E00C06">
              <w:rPr>
                <w:sz w:val="20"/>
                <w:szCs w:val="20"/>
              </w:rPr>
              <w:t>Сольвейг</w:t>
            </w:r>
            <w:proofErr w:type="spellEnd"/>
            <w:r w:rsidRPr="00E00C06">
              <w:rPr>
                <w:sz w:val="20"/>
                <w:szCs w:val="20"/>
              </w:rPr>
              <w:t>»   Э. Григ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«Ария Сусанина» М. Глинка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из оперы «Иван Сусанин» Шопен «Ноктюрны». «Прелюдии». Чайковский «Сентябрь», «Октябрь», «Ноябрь».  Магомаев «Благодарю тебя».</w:t>
            </w:r>
          </w:p>
        </w:tc>
        <w:tc>
          <w:tcPr>
            <w:tcW w:w="16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Беседа </w:t>
            </w:r>
          </w:p>
        </w:tc>
        <w:tc>
          <w:tcPr>
            <w:tcW w:w="2392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Освоение формы рондо.</w:t>
            </w:r>
          </w:p>
        </w:tc>
        <w:tc>
          <w:tcPr>
            <w:tcW w:w="1937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«Мир, в котором мы живем»</w:t>
            </w:r>
          </w:p>
        </w:tc>
        <w:tc>
          <w:tcPr>
            <w:tcW w:w="237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87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29.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Построение формы рондо.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(Игротека)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E00C06" w:rsidRDefault="00B73128" w:rsidP="007341C1">
            <w:pPr>
              <w:pStyle w:val="1"/>
              <w:rPr>
                <w:b w:val="0"/>
                <w:bCs w:val="0"/>
                <w:sz w:val="20"/>
                <w:szCs w:val="20"/>
              </w:rPr>
            </w:pPr>
            <w:r w:rsidRPr="00E00C06">
              <w:rPr>
                <w:b w:val="0"/>
                <w:bCs w:val="0"/>
                <w:sz w:val="20"/>
                <w:szCs w:val="20"/>
              </w:rPr>
              <w:t xml:space="preserve">«Спящая княжна» А. Бородин, </w:t>
            </w:r>
            <w:r w:rsidRPr="00E00C06">
              <w:rPr>
                <w:b w:val="0"/>
                <w:sz w:val="20"/>
                <w:szCs w:val="20"/>
              </w:rPr>
              <w:t xml:space="preserve">«Зачем нам выстроили дом» Д. </w:t>
            </w:r>
            <w:proofErr w:type="spellStart"/>
            <w:r w:rsidRPr="00E00C06">
              <w:rPr>
                <w:b w:val="0"/>
                <w:sz w:val="20"/>
                <w:szCs w:val="20"/>
              </w:rPr>
              <w:t>Кабалевский</w:t>
            </w:r>
            <w:proofErr w:type="spellEnd"/>
            <w:r w:rsidRPr="00E00C06">
              <w:rPr>
                <w:b w:val="0"/>
                <w:sz w:val="20"/>
                <w:szCs w:val="20"/>
              </w:rPr>
              <w:t xml:space="preserve"> Александров «Токката». «Детская песенка».</w:t>
            </w:r>
          </w:p>
        </w:tc>
        <w:tc>
          <w:tcPr>
            <w:tcW w:w="16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Урок-игра</w:t>
            </w:r>
          </w:p>
        </w:tc>
        <w:tc>
          <w:tcPr>
            <w:tcW w:w="2392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 Освоение вариативной формы.</w:t>
            </w:r>
          </w:p>
        </w:tc>
        <w:tc>
          <w:tcPr>
            <w:tcW w:w="1937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«Песенка друзей»</w:t>
            </w:r>
          </w:p>
        </w:tc>
        <w:tc>
          <w:tcPr>
            <w:tcW w:w="237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87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30.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Вариационная форма.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lastRenderedPageBreak/>
              <w:t>(Хоровая музыка)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>«Спящая княжна» А. Бородин,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>«Камаринская» Царская невеста -3 фр. Гендель -4 фр. (</w:t>
            </w:r>
            <w:proofErr w:type="spellStart"/>
            <w:r w:rsidRPr="00E00C06">
              <w:rPr>
                <w:sz w:val="20"/>
                <w:szCs w:val="20"/>
              </w:rPr>
              <w:t>Аллилуя</w:t>
            </w:r>
            <w:proofErr w:type="spellEnd"/>
            <w:r w:rsidRPr="00E00C06">
              <w:rPr>
                <w:sz w:val="20"/>
                <w:szCs w:val="20"/>
              </w:rPr>
              <w:t xml:space="preserve">, Менуэт, музыка на воде). Бах «Двухголосная инвенция». </w:t>
            </w:r>
            <w:proofErr w:type="spellStart"/>
            <w:r w:rsidRPr="00E00C06">
              <w:rPr>
                <w:sz w:val="20"/>
                <w:szCs w:val="20"/>
              </w:rPr>
              <w:t>Пахульский</w:t>
            </w:r>
            <w:proofErr w:type="spellEnd"/>
            <w:r w:rsidRPr="00E00C06">
              <w:rPr>
                <w:sz w:val="20"/>
                <w:szCs w:val="20"/>
              </w:rPr>
              <w:t xml:space="preserve"> «Фантастическая сказка».  «Уж ты поле». «Калинка». </w:t>
            </w:r>
          </w:p>
        </w:tc>
        <w:tc>
          <w:tcPr>
            <w:tcW w:w="16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 xml:space="preserve">Беседа </w:t>
            </w:r>
          </w:p>
        </w:tc>
        <w:tc>
          <w:tcPr>
            <w:tcW w:w="2392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Самостоятельное </w:t>
            </w:r>
            <w:r w:rsidRPr="00E00C06">
              <w:rPr>
                <w:sz w:val="20"/>
                <w:szCs w:val="20"/>
              </w:rPr>
              <w:lastRenderedPageBreak/>
              <w:t>построение вариации.</w:t>
            </w:r>
          </w:p>
        </w:tc>
        <w:tc>
          <w:tcPr>
            <w:tcW w:w="1937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>«Три танкиста»</w:t>
            </w:r>
          </w:p>
        </w:tc>
        <w:tc>
          <w:tcPr>
            <w:tcW w:w="237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Групповая, </w:t>
            </w:r>
            <w:r w:rsidRPr="00E00C06">
              <w:rPr>
                <w:sz w:val="20"/>
                <w:szCs w:val="20"/>
              </w:rPr>
              <w:lastRenderedPageBreak/>
              <w:t>индивидуальная</w:t>
            </w:r>
          </w:p>
        </w:tc>
      </w:tr>
      <w:tr w:rsidR="00B73128" w:rsidRPr="00E00C06" w:rsidTr="007341C1">
        <w:tc>
          <w:tcPr>
            <w:tcW w:w="87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31.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Рондо и вариации.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(Игротека)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«Танец </w:t>
            </w:r>
            <w:proofErr w:type="spellStart"/>
            <w:r w:rsidRPr="00E00C06">
              <w:rPr>
                <w:sz w:val="20"/>
                <w:szCs w:val="20"/>
              </w:rPr>
              <w:t>Анитры</w:t>
            </w:r>
            <w:proofErr w:type="spellEnd"/>
            <w:r w:rsidRPr="00E00C06">
              <w:rPr>
                <w:sz w:val="20"/>
                <w:szCs w:val="20"/>
              </w:rPr>
              <w:t xml:space="preserve">» Э. Григ Музыка 16 века -2 фр. Плетень. Старинный фр. Танец. Старинная фр. Мелодия. </w:t>
            </w:r>
            <w:proofErr w:type="spellStart"/>
            <w:r w:rsidRPr="00E00C06">
              <w:rPr>
                <w:sz w:val="20"/>
                <w:szCs w:val="20"/>
              </w:rPr>
              <w:t>Шапорин</w:t>
            </w:r>
            <w:proofErr w:type="spellEnd"/>
            <w:r w:rsidRPr="00E00C06">
              <w:rPr>
                <w:sz w:val="20"/>
                <w:szCs w:val="20"/>
              </w:rPr>
              <w:t xml:space="preserve"> Солдатская песенка.</w:t>
            </w:r>
          </w:p>
        </w:tc>
        <w:tc>
          <w:tcPr>
            <w:tcW w:w="16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Ознакомление, урок-игра</w:t>
            </w:r>
          </w:p>
        </w:tc>
        <w:tc>
          <w:tcPr>
            <w:tcW w:w="2392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Определить качество усвоенного материала.</w:t>
            </w:r>
          </w:p>
        </w:tc>
        <w:tc>
          <w:tcPr>
            <w:tcW w:w="1937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«Три танкиста»</w:t>
            </w:r>
          </w:p>
        </w:tc>
        <w:tc>
          <w:tcPr>
            <w:tcW w:w="237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87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32.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 xml:space="preserve">Повторение и </w:t>
            </w:r>
            <w:proofErr w:type="spellStart"/>
            <w:proofErr w:type="gramStart"/>
            <w:r w:rsidRPr="00E00C06">
              <w:rPr>
                <w:bCs/>
                <w:sz w:val="20"/>
                <w:szCs w:val="20"/>
              </w:rPr>
              <w:t>контраст-важнейшие</w:t>
            </w:r>
            <w:proofErr w:type="spellEnd"/>
            <w:proofErr w:type="gramEnd"/>
            <w:r w:rsidRPr="00E00C06">
              <w:rPr>
                <w:bCs/>
                <w:sz w:val="20"/>
                <w:szCs w:val="20"/>
              </w:rPr>
              <w:t xml:space="preserve"> средства построения музыки.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proofErr w:type="gramStart"/>
            <w:r w:rsidRPr="00E00C06">
              <w:rPr>
                <w:bCs/>
                <w:sz w:val="20"/>
                <w:szCs w:val="20"/>
              </w:rPr>
              <w:t>(Сочиняем</w:t>
            </w:r>
            <w:proofErr w:type="gramEnd"/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00C06">
              <w:rPr>
                <w:bCs/>
                <w:sz w:val="20"/>
                <w:szCs w:val="20"/>
              </w:rPr>
              <w:t>двухголосие</w:t>
            </w:r>
            <w:proofErr w:type="spellEnd"/>
            <w:r w:rsidRPr="00E00C06">
              <w:rPr>
                <w:bCs/>
                <w:sz w:val="20"/>
                <w:szCs w:val="20"/>
              </w:rPr>
              <w:t>)</w:t>
            </w:r>
            <w:proofErr w:type="gramEnd"/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«Песенка о капитане», Увертюра 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И. Дунаевский Гаврилин «Маргарита за прялкой». Шуберт «Маргарита за прялкой».  Слонов «Под северным сиянием» </w:t>
            </w:r>
            <w:proofErr w:type="spellStart"/>
            <w:r w:rsidRPr="00E00C06">
              <w:rPr>
                <w:sz w:val="20"/>
                <w:szCs w:val="20"/>
              </w:rPr>
              <w:t>Кабалевский</w:t>
            </w:r>
            <w:proofErr w:type="spellEnd"/>
            <w:r w:rsidRPr="00E00C06">
              <w:rPr>
                <w:sz w:val="20"/>
                <w:szCs w:val="20"/>
              </w:rPr>
              <w:t xml:space="preserve"> Прелюдия и фуга. </w:t>
            </w:r>
          </w:p>
        </w:tc>
        <w:tc>
          <w:tcPr>
            <w:tcW w:w="16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Беседа</w:t>
            </w:r>
          </w:p>
        </w:tc>
        <w:tc>
          <w:tcPr>
            <w:tcW w:w="2392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Определить качество усвоенного материала.</w:t>
            </w:r>
          </w:p>
        </w:tc>
        <w:tc>
          <w:tcPr>
            <w:tcW w:w="1937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«Солнечная капель»</w:t>
            </w:r>
          </w:p>
        </w:tc>
        <w:tc>
          <w:tcPr>
            <w:tcW w:w="237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87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33.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Обобщение темы четверти.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Подготовка к музыкальной викторине.</w:t>
            </w:r>
          </w:p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Урок-концерт</w:t>
            </w:r>
          </w:p>
        </w:tc>
        <w:tc>
          <w:tcPr>
            <w:tcW w:w="2392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Определить качество усвоенного материала.</w:t>
            </w:r>
          </w:p>
        </w:tc>
        <w:tc>
          <w:tcPr>
            <w:tcW w:w="1937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«Солнечная капель»</w:t>
            </w:r>
          </w:p>
        </w:tc>
        <w:tc>
          <w:tcPr>
            <w:tcW w:w="237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  <w:tr w:rsidR="00B73128" w:rsidRPr="00E00C06" w:rsidTr="007341C1">
        <w:tc>
          <w:tcPr>
            <w:tcW w:w="878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B73128" w:rsidRPr="00E00C06" w:rsidRDefault="00B73128" w:rsidP="007341C1">
            <w:pPr>
              <w:jc w:val="center"/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34.</w:t>
            </w: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  <w:r w:rsidRPr="00E00C06">
              <w:rPr>
                <w:bCs/>
                <w:sz w:val="20"/>
                <w:szCs w:val="20"/>
              </w:rPr>
              <w:t>Музыкальная викторина.</w:t>
            </w: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  <w:p w:rsidR="00B73128" w:rsidRPr="00E00C06" w:rsidRDefault="00B73128" w:rsidP="007341C1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 xml:space="preserve">Слушание музыки по желанию учащихся и по </w:t>
            </w:r>
            <w:r w:rsidRPr="00E00C06">
              <w:rPr>
                <w:sz w:val="20"/>
                <w:szCs w:val="20"/>
              </w:rPr>
              <w:lastRenderedPageBreak/>
              <w:t>выбору учителя.</w:t>
            </w:r>
          </w:p>
        </w:tc>
        <w:tc>
          <w:tcPr>
            <w:tcW w:w="1660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2392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 xml:space="preserve">Уметь запоминать музыку с помощью ассоциаций и узнавать </w:t>
            </w:r>
            <w:r w:rsidRPr="00E00C06">
              <w:rPr>
                <w:sz w:val="20"/>
                <w:szCs w:val="20"/>
              </w:rPr>
              <w:lastRenderedPageBreak/>
              <w:t>ее.</w:t>
            </w:r>
          </w:p>
        </w:tc>
        <w:tc>
          <w:tcPr>
            <w:tcW w:w="1937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lastRenderedPageBreak/>
              <w:t>«Солнечные зайчики»</w:t>
            </w:r>
          </w:p>
        </w:tc>
        <w:tc>
          <w:tcPr>
            <w:tcW w:w="2374" w:type="dxa"/>
          </w:tcPr>
          <w:p w:rsidR="00B73128" w:rsidRPr="00E00C06" w:rsidRDefault="00B73128" w:rsidP="007341C1">
            <w:pPr>
              <w:rPr>
                <w:sz w:val="20"/>
                <w:szCs w:val="20"/>
              </w:rPr>
            </w:pPr>
            <w:r w:rsidRPr="00E00C06">
              <w:rPr>
                <w:sz w:val="20"/>
                <w:szCs w:val="20"/>
              </w:rPr>
              <w:t>Групповая, индивидуальная</w:t>
            </w:r>
          </w:p>
        </w:tc>
      </w:tr>
    </w:tbl>
    <w:p w:rsidR="00B73128" w:rsidRPr="00E00C06" w:rsidRDefault="00B73128" w:rsidP="00B73128">
      <w:pPr>
        <w:jc w:val="center"/>
        <w:rPr>
          <w:i/>
          <w:sz w:val="20"/>
          <w:szCs w:val="20"/>
          <w:u w:val="single"/>
        </w:rPr>
      </w:pPr>
    </w:p>
    <w:p w:rsidR="00B73128" w:rsidRPr="00E00C06" w:rsidRDefault="00B73128" w:rsidP="00B73128">
      <w:pPr>
        <w:jc w:val="center"/>
        <w:rPr>
          <w:i/>
          <w:sz w:val="20"/>
          <w:szCs w:val="20"/>
          <w:u w:val="single"/>
        </w:rPr>
      </w:pPr>
    </w:p>
    <w:p w:rsidR="00B73128" w:rsidRPr="00E00C06" w:rsidRDefault="00B73128" w:rsidP="00B73128">
      <w:pPr>
        <w:pStyle w:val="1"/>
        <w:jc w:val="center"/>
        <w:rPr>
          <w:b w:val="0"/>
          <w:sz w:val="20"/>
          <w:szCs w:val="20"/>
          <w:lang w:val="en-US"/>
        </w:rPr>
      </w:pPr>
    </w:p>
    <w:p w:rsidR="00B73128" w:rsidRPr="00E00C06" w:rsidRDefault="00B73128" w:rsidP="00B73128">
      <w:pPr>
        <w:pStyle w:val="1"/>
        <w:jc w:val="center"/>
        <w:rPr>
          <w:b w:val="0"/>
          <w:sz w:val="20"/>
          <w:szCs w:val="20"/>
          <w:lang w:val="en-US"/>
        </w:rPr>
      </w:pPr>
    </w:p>
    <w:p w:rsidR="00B73128" w:rsidRPr="00E00C06" w:rsidRDefault="00B73128" w:rsidP="00B73128">
      <w:pPr>
        <w:pStyle w:val="1"/>
        <w:jc w:val="center"/>
        <w:rPr>
          <w:b w:val="0"/>
          <w:sz w:val="20"/>
          <w:szCs w:val="20"/>
          <w:lang w:val="en-US"/>
        </w:rPr>
      </w:pPr>
    </w:p>
    <w:p w:rsidR="00B73128" w:rsidRPr="00E00C06" w:rsidRDefault="00B73128" w:rsidP="00B73128">
      <w:pPr>
        <w:pStyle w:val="1"/>
        <w:jc w:val="center"/>
        <w:rPr>
          <w:b w:val="0"/>
          <w:sz w:val="20"/>
          <w:szCs w:val="20"/>
          <w:lang w:val="en-US"/>
        </w:rPr>
      </w:pPr>
    </w:p>
    <w:p w:rsidR="00B73128" w:rsidRPr="00E00C06" w:rsidRDefault="00B73128" w:rsidP="00B73128">
      <w:pPr>
        <w:pStyle w:val="1"/>
        <w:jc w:val="center"/>
        <w:rPr>
          <w:b w:val="0"/>
          <w:sz w:val="20"/>
          <w:szCs w:val="20"/>
          <w:lang w:val="en-US"/>
        </w:rPr>
      </w:pPr>
    </w:p>
    <w:p w:rsidR="00B73128" w:rsidRPr="00E00C06" w:rsidRDefault="00B73128" w:rsidP="00B73128">
      <w:pPr>
        <w:pStyle w:val="1"/>
        <w:jc w:val="center"/>
        <w:rPr>
          <w:b w:val="0"/>
          <w:sz w:val="20"/>
          <w:szCs w:val="20"/>
          <w:lang w:val="en-US"/>
        </w:rPr>
      </w:pPr>
    </w:p>
    <w:p w:rsidR="002944E0" w:rsidRPr="00E00C06" w:rsidRDefault="002944E0">
      <w:pPr>
        <w:rPr>
          <w:sz w:val="20"/>
          <w:szCs w:val="20"/>
          <w:u w:val="single"/>
        </w:rPr>
      </w:pPr>
    </w:p>
    <w:sectPr w:rsidR="002944E0" w:rsidRPr="00E00C06" w:rsidSect="00B7312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73128"/>
    <w:rsid w:val="002944E0"/>
    <w:rsid w:val="002F342F"/>
    <w:rsid w:val="00666081"/>
    <w:rsid w:val="00B73128"/>
    <w:rsid w:val="00E00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42F"/>
  </w:style>
  <w:style w:type="paragraph" w:styleId="1">
    <w:name w:val="heading 1"/>
    <w:basedOn w:val="a"/>
    <w:link w:val="10"/>
    <w:qFormat/>
    <w:rsid w:val="00B731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312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qFormat/>
    <w:rsid w:val="00B73128"/>
    <w:rPr>
      <w:b/>
      <w:bCs/>
    </w:rPr>
  </w:style>
  <w:style w:type="paragraph" w:styleId="a4">
    <w:name w:val="Body Text"/>
    <w:basedOn w:val="a"/>
    <w:link w:val="a5"/>
    <w:rsid w:val="00B7312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Основной текст Знак"/>
    <w:basedOn w:val="a0"/>
    <w:link w:val="a4"/>
    <w:rsid w:val="00B73128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1580</Words>
  <Characters>9006</Characters>
  <Application>Microsoft Office Word</Application>
  <DocSecurity>0</DocSecurity>
  <Lines>75</Lines>
  <Paragraphs>21</Paragraphs>
  <ScaleCrop>false</ScaleCrop>
  <Company/>
  <LinksUpToDate>false</LinksUpToDate>
  <CharactersWithSpaces>10565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Кабинет18</dc:creator>
  <cp:keywords/>
  <dc:description/>
  <cp:lastModifiedBy>Кабинет18</cp:lastModifiedBy>
  <cp:revision>4</cp:revision>
  <dcterms:created xsi:type="dcterms:W3CDTF">2019-09-05T01:54:00Z</dcterms:created>
  <dcterms:modified xsi:type="dcterms:W3CDTF">2019-10-01T00:14:00Z</dcterms:modified>
</cp:coreProperties>
</file>